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59" w:rsidRPr="00CF01CB" w:rsidRDefault="00E30F59" w:rsidP="00E30F59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35F99" w:rsidRDefault="008C5733" w:rsidP="00705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12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Налоговые органы </w:t>
      </w:r>
      <w:r w:rsidR="002F456D" w:rsidRPr="00D21230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Pr="00D212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545D">
        <w:rPr>
          <w:rFonts w:ascii="Times New Roman" w:hAnsi="Times New Roman" w:cs="Times New Roman"/>
          <w:b/>
          <w:sz w:val="28"/>
          <w:szCs w:val="28"/>
          <w:lang w:eastAsia="ru-RU"/>
        </w:rPr>
        <w:t>напоминают</w:t>
      </w:r>
    </w:p>
    <w:p w:rsidR="00D21230" w:rsidRDefault="00235F99" w:rsidP="00705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гражданам</w:t>
      </w:r>
      <w:r w:rsidR="008C5733" w:rsidRPr="00D212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региона </w:t>
      </w:r>
      <w:r w:rsidR="007054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37B27">
        <w:rPr>
          <w:rFonts w:ascii="Times New Roman" w:hAnsi="Times New Roman" w:cs="Times New Roman"/>
          <w:b/>
          <w:sz w:val="28"/>
          <w:szCs w:val="28"/>
          <w:lang w:eastAsia="ru-RU"/>
        </w:rPr>
        <w:t>возможности</w:t>
      </w:r>
      <w:r w:rsidR="007054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F79F0">
        <w:rPr>
          <w:rFonts w:ascii="Times New Roman" w:hAnsi="Times New Roman" w:cs="Times New Roman"/>
          <w:b/>
          <w:sz w:val="28"/>
          <w:szCs w:val="28"/>
          <w:lang w:eastAsia="ru-RU"/>
        </w:rPr>
        <w:t>заявить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8C5733" w:rsidRPr="00D21230">
        <w:rPr>
          <w:rFonts w:ascii="Times New Roman" w:hAnsi="Times New Roman" w:cs="Times New Roman"/>
          <w:b/>
          <w:sz w:val="28"/>
          <w:szCs w:val="28"/>
          <w:lang w:eastAsia="ru-RU"/>
        </w:rPr>
        <w:t>льгот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ах</w:t>
      </w:r>
      <w:r w:rsidR="007054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545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имущественным налогам</w:t>
      </w:r>
    </w:p>
    <w:p w:rsidR="00D21230" w:rsidRPr="00D21230" w:rsidRDefault="00D21230" w:rsidP="00D212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0F59" w:rsidRPr="0070545D" w:rsidRDefault="008C5733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7D2">
        <w:rPr>
          <w:rFonts w:ascii="Times New Roman" w:hAnsi="Times New Roman" w:cs="Times New Roman"/>
          <w:sz w:val="28"/>
          <w:szCs w:val="28"/>
          <w:lang w:eastAsia="ru-RU"/>
        </w:rPr>
        <w:t xml:space="preserve">УФНС России по </w:t>
      </w:r>
      <w:r w:rsidR="002F456D" w:rsidRPr="00C937D2">
        <w:rPr>
          <w:rFonts w:ascii="Times New Roman" w:hAnsi="Times New Roman" w:cs="Times New Roman"/>
          <w:sz w:val="28"/>
          <w:szCs w:val="28"/>
          <w:lang w:eastAsia="ru-RU"/>
        </w:rPr>
        <w:t>Республике Башкортостан</w:t>
      </w:r>
      <w:r w:rsidRPr="00C937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рекомендует г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>ражданам</w:t>
      </w:r>
      <w:r w:rsidR="00671030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, имеющим право на налоговые льготы по имущественным налогам и ранее о них не заявлявшим, </w:t>
      </w:r>
      <w:r w:rsidR="002E0EED" w:rsidRPr="0070545D">
        <w:rPr>
          <w:rFonts w:ascii="Times New Roman" w:hAnsi="Times New Roman" w:cs="Times New Roman"/>
          <w:sz w:val="28"/>
          <w:szCs w:val="28"/>
          <w:lang w:eastAsia="ru-RU"/>
        </w:rPr>
        <w:t>подать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на льготы до 1 </w:t>
      </w:r>
      <w:r w:rsidR="0027212C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30F59" w:rsidRPr="0070545D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>Представить заявление по установленной форме (форма утверждена приказом ФНС России от 14.11.2017 №ММВ-7-21/897@) можно любым удобным способом:</w:t>
      </w:r>
    </w:p>
    <w:p w:rsidR="00E30F59" w:rsidRPr="0070545D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ab/>
        <w:t>в электронном виде через Личный кабинет на сайте ФНС России или мобильное приложение «Налоги ФЛ»;</w:t>
      </w:r>
    </w:p>
    <w:p w:rsidR="00E30F59" w:rsidRPr="0070545D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ab/>
        <w:t>лично в любой налоговый орган или офис МФЦ;</w:t>
      </w:r>
    </w:p>
    <w:p w:rsidR="00E30F59" w:rsidRPr="0070545D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ab/>
        <w:t>направить по почте.</w:t>
      </w:r>
    </w:p>
    <w:p w:rsidR="00E30F59" w:rsidRPr="0070545D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>В заявлении необходимо указать реквизиты документа, подтверждающего право на налоговую льготу</w:t>
      </w:r>
      <w:r w:rsidR="00882EB5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налогоплательщик вправе приложить к заявлению </w:t>
      </w:r>
      <w:r w:rsidR="000F0DF5">
        <w:rPr>
          <w:rFonts w:ascii="Times New Roman" w:hAnsi="Times New Roman" w:cs="Times New Roman"/>
          <w:sz w:val="28"/>
          <w:szCs w:val="28"/>
          <w:lang w:eastAsia="ru-RU"/>
        </w:rPr>
        <w:t>копию</w:t>
      </w:r>
      <w:r w:rsidR="00882EB5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</w:t>
      </w:r>
      <w:r w:rsidR="000F0DF5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882EB5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 w:rsidR="000F0DF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82EB5" w:rsidRPr="007054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0F59" w:rsidRPr="0070545D" w:rsidRDefault="0027212C" w:rsidP="00705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орма заявления размещена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Личном кабинете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«Жизненные ситуации» — «Подать заявление на льготу». В сервисе автоматически заполняются данные заявителя и информация о выбранном льготном объекте (например, для 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жилого дома</w:t>
      </w:r>
      <w:r w:rsidR="00E30F59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– адрес, кадастровый номер, код налогового органа). Пользователю необходимо лишь указать документ, на основании которого предоставляется льгота и его реквизиты.</w:t>
      </w:r>
    </w:p>
    <w:p w:rsidR="00A76408" w:rsidRDefault="00A76408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Для отдельных категорий налогоплательщиков, в том числе: пенсионеров, </w:t>
      </w:r>
      <w:proofErr w:type="spellStart"/>
      <w:r w:rsidRPr="0070545D">
        <w:rPr>
          <w:rFonts w:ascii="Times New Roman" w:hAnsi="Times New Roman" w:cs="Times New Roman"/>
          <w:sz w:val="28"/>
          <w:szCs w:val="28"/>
          <w:lang w:eastAsia="ru-RU"/>
        </w:rPr>
        <w:t>предпенсионеров</w:t>
      </w:r>
      <w:proofErr w:type="spellEnd"/>
      <w:r w:rsidRPr="0070545D">
        <w:rPr>
          <w:rFonts w:ascii="Times New Roman" w:hAnsi="Times New Roman" w:cs="Times New Roman"/>
          <w:sz w:val="28"/>
          <w:szCs w:val="28"/>
          <w:lang w:eastAsia="ru-RU"/>
        </w:rPr>
        <w:t>, инвалидов, детей-инвалидов</w:t>
      </w:r>
      <w:r w:rsidR="006543E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543EF" w:rsidRPr="006543EF">
        <w:rPr>
          <w:rFonts w:ascii="Times New Roman" w:hAnsi="Times New Roman" w:cs="Times New Roman"/>
          <w:sz w:val="28"/>
          <w:szCs w:val="28"/>
          <w:lang w:eastAsia="ru-RU"/>
        </w:rPr>
        <w:t xml:space="preserve"> ветеранов боевых действий</w:t>
      </w:r>
      <w:r w:rsidR="006543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действует </w:t>
      </w:r>
      <w:proofErr w:type="spellStart"/>
      <w:r w:rsidRPr="0070545D">
        <w:rPr>
          <w:rFonts w:ascii="Times New Roman" w:hAnsi="Times New Roman" w:cs="Times New Roman"/>
          <w:sz w:val="28"/>
          <w:szCs w:val="28"/>
          <w:lang w:eastAsia="ru-RU"/>
        </w:rPr>
        <w:t>беззаявительный</w:t>
      </w:r>
      <w:proofErr w:type="spellEnd"/>
      <w:r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предоставления льгот. Данной категории лиц льготы предоставляются налоговыми органами на основании сведений, представленных органами Пенсионного фонда, </w:t>
      </w:r>
      <w:r w:rsidR="00B166EF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социальной 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>защиты</w:t>
      </w:r>
      <w:r w:rsidR="00B166EF"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</w:t>
      </w:r>
      <w:r w:rsidRPr="0070545D">
        <w:rPr>
          <w:rFonts w:ascii="Times New Roman" w:hAnsi="Times New Roman" w:cs="Times New Roman"/>
          <w:sz w:val="28"/>
          <w:szCs w:val="28"/>
          <w:lang w:eastAsia="ru-RU"/>
        </w:rPr>
        <w:t xml:space="preserve"> и др. в рамках межведомственного взаимодействия.</w:t>
      </w:r>
    </w:p>
    <w:p w:rsidR="0027212C" w:rsidRDefault="0027212C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Уточнить </w:t>
      </w:r>
      <w:r w:rsidR="00C67536">
        <w:rPr>
          <w:rFonts w:ascii="Times New Roman" w:hAnsi="Times New Roman" w:cs="Times New Roman"/>
          <w:sz w:val="28"/>
          <w:szCs w:val="28"/>
          <w:lang w:eastAsia="ru-RU"/>
        </w:rPr>
        <w:t>информацию об имеющихся у налогоплательщика сведениях о льготе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можно в</w:t>
      </w:r>
      <w:r w:rsidR="00C67536">
        <w:rPr>
          <w:rFonts w:ascii="Times New Roman" w:hAnsi="Times New Roman" w:cs="Times New Roman"/>
          <w:sz w:val="28"/>
          <w:szCs w:val="28"/>
          <w:lang w:eastAsia="ru-RU"/>
        </w:rPr>
        <w:t xml:space="preserve"> своем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Личном кабинете в разделе «Профиль» - «Персональные данные», мобильном приложении «Налоги ФЛ» (Меню – Настройки – Льготы) или в налоговом органе.</w:t>
      </w:r>
    </w:p>
    <w:p w:rsidR="000F4BD8" w:rsidRPr="0070545D" w:rsidRDefault="000F4BD8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если сведения о льготе получены налоговым органом, то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объект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>, по котор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налоговая 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>льгота, не отобража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>тся в налоговом уведомлении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налогоплательщика</w:t>
      </w:r>
      <w:r w:rsidRPr="000F4B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5733" w:rsidRDefault="008C5733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Получить более подробную информацию о порядке </w:t>
      </w:r>
      <w:r w:rsidR="00E30F59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льгот и ознакомиться с полным перечнем льгот, действующих 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период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70545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год, можно с </w:t>
      </w:r>
      <w:r w:rsidR="00E30F59" w:rsidRPr="00E30F59">
        <w:rPr>
          <w:rFonts w:ascii="Times New Roman" w:hAnsi="Times New Roman" w:cs="Times New Roman"/>
          <w:sz w:val="28"/>
          <w:szCs w:val="28"/>
          <w:lang w:eastAsia="ru-RU"/>
        </w:rPr>
        <w:t>помощью электронного сервиса «Справочная информация о ставках и льготах по имущественным налогам»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 xml:space="preserve"> или по телефону</w:t>
      </w:r>
      <w:r w:rsidR="00E30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0F59">
        <w:rPr>
          <w:rFonts w:ascii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="00E30F59">
        <w:rPr>
          <w:rFonts w:ascii="Times New Roman" w:hAnsi="Times New Roman" w:cs="Times New Roman"/>
          <w:sz w:val="28"/>
          <w:szCs w:val="28"/>
          <w:lang w:eastAsia="ru-RU"/>
        </w:rPr>
        <w:t xml:space="preserve"> ФНС России</w:t>
      </w:r>
      <w:r w:rsidRPr="00D21230">
        <w:rPr>
          <w:rFonts w:ascii="Times New Roman" w:hAnsi="Times New Roman" w:cs="Times New Roman"/>
          <w:sz w:val="28"/>
          <w:szCs w:val="28"/>
          <w:lang w:eastAsia="ru-RU"/>
        </w:rPr>
        <w:t>: 8-800-222-22-22.</w:t>
      </w:r>
    </w:p>
    <w:p w:rsidR="00E30F59" w:rsidRDefault="00E30F59" w:rsidP="00E3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0F59" w:rsidRPr="00D21230" w:rsidRDefault="00E30F59" w:rsidP="00E30F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</w:p>
    <w:sectPr w:rsidR="00E30F59" w:rsidRPr="00D21230" w:rsidSect="00DC0FE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3A8B"/>
    <w:multiLevelType w:val="multilevel"/>
    <w:tmpl w:val="5F6A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079E5"/>
    <w:multiLevelType w:val="multilevel"/>
    <w:tmpl w:val="19AE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76C9E"/>
    <w:multiLevelType w:val="multilevel"/>
    <w:tmpl w:val="8B6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84AAA"/>
    <w:multiLevelType w:val="multilevel"/>
    <w:tmpl w:val="4F2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D1944"/>
    <w:multiLevelType w:val="multilevel"/>
    <w:tmpl w:val="13A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A265FA"/>
    <w:multiLevelType w:val="multilevel"/>
    <w:tmpl w:val="EB5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E2806"/>
    <w:multiLevelType w:val="multilevel"/>
    <w:tmpl w:val="3B14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411C7"/>
    <w:multiLevelType w:val="multilevel"/>
    <w:tmpl w:val="4BC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FD"/>
    <w:rsid w:val="00075FD7"/>
    <w:rsid w:val="000C317F"/>
    <w:rsid w:val="000F0DF5"/>
    <w:rsid w:val="000F4BD8"/>
    <w:rsid w:val="00213589"/>
    <w:rsid w:val="00235F99"/>
    <w:rsid w:val="00261A40"/>
    <w:rsid w:val="002709B2"/>
    <w:rsid w:val="0027212C"/>
    <w:rsid w:val="002E0EED"/>
    <w:rsid w:val="002F456D"/>
    <w:rsid w:val="00392D87"/>
    <w:rsid w:val="00597120"/>
    <w:rsid w:val="005F79F0"/>
    <w:rsid w:val="006543EF"/>
    <w:rsid w:val="00671030"/>
    <w:rsid w:val="0070545D"/>
    <w:rsid w:val="00787910"/>
    <w:rsid w:val="00796121"/>
    <w:rsid w:val="00882EB5"/>
    <w:rsid w:val="008C5733"/>
    <w:rsid w:val="009E5571"/>
    <w:rsid w:val="00A245FD"/>
    <w:rsid w:val="00A46F32"/>
    <w:rsid w:val="00A76408"/>
    <w:rsid w:val="00B166EF"/>
    <w:rsid w:val="00B37B27"/>
    <w:rsid w:val="00BC64C4"/>
    <w:rsid w:val="00C10180"/>
    <w:rsid w:val="00C52B6C"/>
    <w:rsid w:val="00C67536"/>
    <w:rsid w:val="00C937D2"/>
    <w:rsid w:val="00CE4406"/>
    <w:rsid w:val="00D21230"/>
    <w:rsid w:val="00DC0FED"/>
    <w:rsid w:val="00E30F59"/>
    <w:rsid w:val="00F00764"/>
    <w:rsid w:val="00F15F4D"/>
    <w:rsid w:val="00F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7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9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2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F7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3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0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1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2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7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9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2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F7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3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0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1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7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2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4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53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4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1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84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0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9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0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63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2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2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7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7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6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06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1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66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1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8379310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81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3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5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4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26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0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Азанова Анастасия Владимировна</cp:lastModifiedBy>
  <cp:revision>5</cp:revision>
  <cp:lastPrinted>2022-03-01T07:13:00Z</cp:lastPrinted>
  <dcterms:created xsi:type="dcterms:W3CDTF">2022-03-02T11:47:00Z</dcterms:created>
  <dcterms:modified xsi:type="dcterms:W3CDTF">2022-03-04T09:26:00Z</dcterms:modified>
</cp:coreProperties>
</file>